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A096A" w14:textId="76EC73C9" w:rsidR="416F7C25" w:rsidRDefault="416F7C25" w:rsidP="30D1D774">
      <w:pPr>
        <w:jc w:val="center"/>
      </w:pPr>
      <w:r w:rsidRPr="30D1D774">
        <w:rPr>
          <w:rFonts w:ascii="Calibri" w:eastAsia="Calibri" w:hAnsi="Calibri" w:cs="Calibri"/>
          <w:b/>
          <w:bCs/>
          <w:color w:val="17365D"/>
          <w:sz w:val="31"/>
          <w:szCs w:val="31"/>
        </w:rPr>
        <w:t>Appendix XV</w:t>
      </w:r>
      <w:r w:rsidR="00A17259">
        <w:rPr>
          <w:rFonts w:ascii="Calibri" w:eastAsia="Calibri" w:hAnsi="Calibri" w:cs="Calibri"/>
          <w:b/>
          <w:bCs/>
          <w:color w:val="17365D"/>
          <w:sz w:val="31"/>
          <w:szCs w:val="31"/>
        </w:rPr>
        <w:t>II</w:t>
      </w:r>
      <w:r w:rsidRPr="30D1D774">
        <w:rPr>
          <w:rFonts w:eastAsiaTheme="minorEastAsia"/>
          <w:b/>
          <w:bCs/>
          <w:color w:val="17365D"/>
          <w:sz w:val="31"/>
          <w:szCs w:val="31"/>
        </w:rPr>
        <w:t xml:space="preserve"> - CHECKLIST INSTRUCTIONS &amp; SAFETY INFORMATION/GENERAL PRODUCT INFORMATION, INSTRUCTIONS IN USE</w:t>
      </w:r>
      <w:r>
        <w:br/>
      </w:r>
      <w:r w:rsidRPr="30D1D774">
        <w:rPr>
          <w:rFonts w:eastAsiaTheme="minorEastAsia"/>
          <w:b/>
          <w:bCs/>
          <w:color w:val="17365D"/>
          <w:sz w:val="31"/>
          <w:szCs w:val="31"/>
        </w:rPr>
        <w:t xml:space="preserve">REGULATION (EU) 2024/3110 Annex IV  </w:t>
      </w:r>
    </w:p>
    <w:tbl>
      <w:tblPr>
        <w:tblW w:w="105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495"/>
        <w:gridCol w:w="540"/>
        <w:gridCol w:w="715"/>
        <w:gridCol w:w="2838"/>
      </w:tblGrid>
      <w:tr w:rsidR="00691513" w:rsidRPr="00691513" w14:paraId="3BF13855" w14:textId="21AE777C" w:rsidTr="2FED634D">
        <w:trPr>
          <w:trHeight w:val="443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885A575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eastAsiaTheme="minorEastAsia" w:hAnsi="Calibri"/>
                <w:b/>
                <w:bCs/>
                <w:color w:val="FFFFFF"/>
                <w:kern w:val="24"/>
                <w:sz w:val="16"/>
                <w:szCs w:val="16"/>
                <w:lang w:eastAsia="en-IE"/>
                <w14:ligatures w14:val="none"/>
              </w:rPr>
              <w:t>Instructions and safety information</w:t>
            </w:r>
            <w:r w:rsidRPr="00691513">
              <w:rPr>
                <w:rFonts w:ascii="Calibri" w:eastAsia="Times New Roman" w:hAnsi="Calibri" w:cs="Calibri"/>
                <w:b/>
                <w:bCs/>
                <w:color w:val="FFFFFF"/>
                <w:kern w:val="24"/>
                <w:sz w:val="16"/>
                <w:szCs w:val="16"/>
                <w:lang w:val="en-GB" w:eastAsia="en-IE"/>
                <w14:ligatures w14:val="none"/>
              </w:rPr>
              <w:t>/General product information, instructions for use and safety information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A297A27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eastAsiaTheme="minorEastAsia" w:hAnsi="Calibri"/>
                <w:b/>
                <w:bCs/>
                <w:color w:val="FFFFFF"/>
                <w:kern w:val="24"/>
                <w:sz w:val="16"/>
                <w:szCs w:val="16"/>
                <w:lang w:val="en-US" w:eastAsia="en-IE"/>
                <w14:ligatures w14:val="none"/>
              </w:rPr>
              <w:t>Yes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44025A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eastAsiaTheme="minorEastAsia" w:hAnsi="Calibri"/>
                <w:b/>
                <w:bCs/>
                <w:color w:val="FFFFFF"/>
                <w:kern w:val="24"/>
                <w:sz w:val="16"/>
                <w:szCs w:val="16"/>
                <w:lang w:val="en-US" w:eastAsia="en-IE"/>
                <w14:ligatures w14:val="none"/>
              </w:rPr>
              <w:t>No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</w:tcPr>
          <w:p w14:paraId="3D2AA71D" w14:textId="3E86DE7B" w:rsidR="00691513" w:rsidRPr="00691513" w:rsidRDefault="00691513" w:rsidP="00691513">
            <w:pPr>
              <w:spacing w:after="0" w:line="240" w:lineRule="auto"/>
              <w:jc w:val="center"/>
              <w:rPr>
                <w:rFonts w:eastAsiaTheme="minorEastAsia" w:hAnsi="Calibri"/>
                <w:b/>
                <w:bCs/>
                <w:color w:val="FFFFFF"/>
                <w:kern w:val="24"/>
                <w:sz w:val="16"/>
                <w:szCs w:val="16"/>
                <w:lang w:val="en-US" w:eastAsia="en-IE"/>
                <w14:ligatures w14:val="none"/>
              </w:rPr>
            </w:pPr>
            <w:r>
              <w:rPr>
                <w:rFonts w:eastAsiaTheme="minorEastAsia" w:hAnsi="Calibri"/>
                <w:b/>
                <w:bCs/>
                <w:color w:val="FFFFFF"/>
                <w:kern w:val="24"/>
                <w:sz w:val="16"/>
                <w:szCs w:val="16"/>
                <w:lang w:val="en-US" w:eastAsia="en-IE"/>
                <w14:ligatures w14:val="none"/>
              </w:rPr>
              <w:t xml:space="preserve">Comments/Photo </w:t>
            </w:r>
          </w:p>
        </w:tc>
      </w:tr>
      <w:tr w:rsidR="00691513" w:rsidRPr="00691513" w14:paraId="2D0D8AAF" w14:textId="2859DFEC" w:rsidTr="2FED634D">
        <w:trPr>
          <w:trHeight w:val="349"/>
        </w:trPr>
        <w:tc>
          <w:tcPr>
            <w:tcW w:w="7750" w:type="dxa"/>
            <w:gridSpan w:val="3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B4C7E7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300AE55A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eastAsiaTheme="minorEastAsia" w:hAnsi="Calibri"/>
                <w:color w:val="000000" w:themeColor="text1"/>
                <w:kern w:val="24"/>
                <w:sz w:val="16"/>
                <w:szCs w:val="16"/>
                <w:lang w:eastAsia="en-IE"/>
                <w14:ligatures w14:val="none"/>
              </w:rPr>
              <w:t>1. Product identification: unique identification code of the product type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B4C7E7"/>
          </w:tcPr>
          <w:p w14:paraId="1AF03927" w14:textId="77777777" w:rsidR="00691513" w:rsidRPr="00691513" w:rsidRDefault="00691513" w:rsidP="00691513">
            <w:pPr>
              <w:spacing w:after="0" w:line="240" w:lineRule="auto"/>
              <w:rPr>
                <w:rFonts w:eastAsiaTheme="minorEastAsia" w:hAnsi="Calibri"/>
                <w:color w:val="000000" w:themeColor="text1"/>
                <w:kern w:val="24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91513" w:rsidRPr="00691513" w14:paraId="1E8825A3" w14:textId="0CCD4D89" w:rsidTr="2FED634D">
        <w:trPr>
          <w:trHeight w:val="443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7B8E1F02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US" w:eastAsia="en-IE"/>
                <w14:ligatures w14:val="none"/>
              </w:rPr>
              <w:t>Product Description</w:t>
            </w:r>
          </w:p>
          <w:p w14:paraId="16487BDA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(a)  declared uses;</w:t>
            </w:r>
          </w:p>
          <w:p w14:paraId="75C411DD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(b)  intended users;</w:t>
            </w:r>
          </w:p>
          <w:p w14:paraId="7DEE49E9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(c)  conditions of uses;</w:t>
            </w:r>
          </w:p>
          <w:p w14:paraId="39966EF3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(d)  estimated average and minimum service life span for declared use (durability);</w:t>
            </w:r>
          </w:p>
          <w:p w14:paraId="5B2B2B21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(e)  main materials used.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2227C70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00C9A4C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</w:tcPr>
          <w:p w14:paraId="3B24355F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</w:tr>
      <w:tr w:rsidR="00691513" w:rsidRPr="00691513" w14:paraId="0B1E19BB" w14:textId="7720449E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4E018EC" w14:textId="1E119A50" w:rsid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Contact details of the manufacturer or the authorised </w:t>
            </w:r>
            <w:r w:rsidR="003B6002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r</w:t>
            </w: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epresentative: </w:t>
            </w:r>
          </w:p>
          <w:p w14:paraId="339DD381" w14:textId="22C51FDE" w:rsid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</w:t>
            </w:r>
            <w:r w:rsidR="003B6002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) </w:t>
            </w: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name,</w:t>
            </w:r>
          </w:p>
          <w:p w14:paraId="32F147FF" w14:textId="61D5C33E" w:rsid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</w:t>
            </w:r>
            <w:r w:rsidR="003B6002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b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)</w:t>
            </w:r>
            <w:r w:rsidR="003B6002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 </w:t>
            </w: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address,  </w:t>
            </w:r>
          </w:p>
          <w:p w14:paraId="4B3F7AF3" w14:textId="29BD64EE" w:rsid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</w:t>
            </w:r>
            <w:r w:rsidR="003B6002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)</w:t>
            </w:r>
            <w:r w:rsidR="003B6002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t</w:t>
            </w: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elephone  </w:t>
            </w:r>
          </w:p>
          <w:p w14:paraId="68189164" w14:textId="0B111774" w:rsidR="00691513" w:rsidRPr="00691513" w:rsidRDefault="003B6002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 xml:space="preserve">(d) </w:t>
            </w:r>
            <w:r w:rsidR="00691513"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email address;</w:t>
            </w:r>
          </w:p>
          <w:p w14:paraId="118E857E" w14:textId="029D19A1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(e) website, where available.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3A3F649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42C1B3F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2BF549B3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</w:tr>
      <w:tr w:rsidR="00691513" w:rsidRPr="00691513" w14:paraId="229F19B5" w14:textId="7C192BDE" w:rsidTr="2FED634D">
        <w:trPr>
          <w:trHeight w:val="443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1CCDC63F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contact details of the manufacturer or the authorised representative dealing with</w:t>
            </w:r>
          </w:p>
          <w:p w14:paraId="1D3B11EA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(a)  information on installation, maintenance, use, deconstruction and demolition;</w:t>
            </w:r>
          </w:p>
          <w:p w14:paraId="7E2B0C3B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(b)  information on risks;</w:t>
            </w:r>
          </w:p>
          <w:p w14:paraId="5481258C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(c)  information in the event of product failure.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798A5E4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4C4F8B48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</w:tcPr>
          <w:p w14:paraId="6CB4EDAA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</w:tr>
      <w:tr w:rsidR="00691513" w:rsidRPr="00691513" w14:paraId="7CCC281F" w14:textId="740E8313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4CA9F258" w14:textId="77777777" w:rsidR="00691513" w:rsidRPr="00691513" w:rsidRDefault="00691513" w:rsidP="006915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  <w:t>Contact details of the product contact point for construction in the Member State in which the product is made available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EC2FFA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09D64971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BC75487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</w:tr>
      <w:tr w:rsidR="00691513" w:rsidRPr="00691513" w14:paraId="03BD16B3" w14:textId="5902BD25" w:rsidTr="2FED634D">
        <w:trPr>
          <w:trHeight w:val="472"/>
        </w:trPr>
        <w:tc>
          <w:tcPr>
            <w:tcW w:w="7750" w:type="dxa"/>
            <w:gridSpan w:val="3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42EB1DC" w14:textId="77777777" w:rsidR="00691513" w:rsidRPr="00691513" w:rsidRDefault="00691513" w:rsidP="00691513">
            <w:pPr>
              <w:spacing w:after="0" w:line="240" w:lineRule="auto"/>
              <w:rPr>
                <w:rFonts w:ascii="Segoe UI Symbol" w:eastAsia="Times New Roman" w:hAnsi="Segoe UI Symbol" w:cs="Segoe UI Symbol"/>
                <w:kern w:val="24"/>
                <w:sz w:val="15"/>
                <w:szCs w:val="15"/>
                <w:lang w:eastAsia="en-IE"/>
                <w14:ligatures w14:val="none"/>
              </w:rPr>
            </w:pPr>
            <w:r w:rsidRPr="00691513">
              <w:rPr>
                <w:rFonts w:ascii="Segoe UI Symbol" w:eastAsia="Times New Roman" w:hAnsi="Segoe UI Symbol" w:cs="Segoe UI Symbol"/>
                <w:kern w:val="24"/>
                <w:sz w:val="15"/>
                <w:szCs w:val="15"/>
                <w:lang w:val="en-GB" w:eastAsia="en-IE"/>
                <w14:ligatures w14:val="none"/>
              </w:rPr>
              <w:t>2.   Instructions for use and safety information</w:t>
            </w:r>
          </w:p>
          <w:p w14:paraId="19022E7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591F2941" w14:textId="77777777" w:rsidR="00691513" w:rsidRPr="00691513" w:rsidRDefault="00691513" w:rsidP="00691513">
            <w:pPr>
              <w:spacing w:after="0" w:line="240" w:lineRule="auto"/>
              <w:rPr>
                <w:rFonts w:ascii="Segoe UI Symbol" w:eastAsia="Times New Roman" w:hAnsi="Segoe UI Symbol" w:cs="Segoe UI Symbol"/>
                <w:kern w:val="24"/>
                <w:sz w:val="15"/>
                <w:szCs w:val="15"/>
                <w:lang w:val="en-GB" w:eastAsia="en-IE"/>
                <w14:ligatures w14:val="none"/>
              </w:rPr>
            </w:pPr>
          </w:p>
        </w:tc>
      </w:tr>
      <w:tr w:rsidR="00691513" w:rsidRPr="00691513" w14:paraId="34532803" w14:textId="1B7E8346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241D59D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US"/>
              </w:rPr>
              <w:t>2.1 Safety during transport, installation, deinstallation, maintenance, deconstruction and demolition:</w:t>
            </w:r>
          </w:p>
          <w:p w14:paraId="02AC9825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(a)  potential risks of the product and any reasonably foreseeable misuse thereof;</w:t>
            </w:r>
          </w:p>
          <w:p w14:paraId="32556815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(b)  instructions for the assembly, installation and connection, including drawings, diagrams and, where relevant, the means of attachment to other products and parts of construction works;</w:t>
            </w:r>
          </w:p>
          <w:p w14:paraId="1186C0A8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(c)  instructions for operation and maintenance to be carried out safely, including the protective measures that should be taken during these operations;</w:t>
            </w:r>
          </w:p>
          <w:p w14:paraId="79999B09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(d)  if necessary, instructions for the training of the installers or operators;</w:t>
            </w:r>
          </w:p>
          <w:p w14:paraId="245E33D5" w14:textId="14DD9658" w:rsidR="00691513" w:rsidRP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(e)  information on what to do in the event of product failure or accidents.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CF72927" w14:textId="13DD5B01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0F28E8A" w14:textId="2DF8EF36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5F7ED40B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7956D4E5" w14:textId="1F998C01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AD68954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2.2 Compatibility and integration in systems or kits:</w:t>
            </w:r>
          </w:p>
          <w:p w14:paraId="035F1B5C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(a)  compatibility with other materials or products, regardless of whether they are covered by this Regulation or not;</w:t>
            </w:r>
          </w:p>
          <w:p w14:paraId="72A9429B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(b)  electric and electro-magnetic compatibility;</w:t>
            </w:r>
          </w:p>
          <w:p w14:paraId="626D1843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(c)  software compatibility;</w:t>
            </w:r>
          </w:p>
          <w:p w14:paraId="5512914C" w14:textId="0E48A82C" w:rsidR="00691513" w:rsidRP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(d)  integration in systems or kits.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45CFFE1" w14:textId="14684DB2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ED12A76" w14:textId="00795180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09CCC51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6CEC5B3A" w14:textId="7A5723FA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93858F1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2.3 Maintenance needs with a view to maintaining the performance of the product during its service life span:</w:t>
            </w:r>
          </w:p>
          <w:p w14:paraId="11B8ED4C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(a)  description of the adjustment and maintenance operations that should be carried out by the users and the preventive maintenance measures that should be observed;</w:t>
            </w:r>
          </w:p>
          <w:p w14:paraId="7E743015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(b)  the type and frequency of the inspections and the maintenance required for reasons of safety and durability and, where appropriate, the parts subject to wear and the criteria for replacement;</w:t>
            </w:r>
          </w:p>
          <w:p w14:paraId="498EDEAD" w14:textId="4A658DAA" w:rsidR="00691513" w:rsidRP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(c)  information on what to do in the event of product failure or accident.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090165B9" w14:textId="34F88C4C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5A819A4" w14:textId="3E2B1BC6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7C0C24E1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10E8599B" w14:textId="78EFBDB3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6D53E71" w14:textId="409397C1" w:rsidR="00691513" w:rsidRDefault="7E154205" w:rsidP="7B06F9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US"/>
              </w:rPr>
              <w:t>2.4 Safety</w:t>
            </w:r>
            <w:r w:rsidR="00691513" w:rsidRPr="7B06F942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during use:</w:t>
            </w:r>
          </w:p>
          <w:p w14:paraId="0DC941C8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(a)  instructions on the protective measures to be taken by the user, including, where appropriate, the personal protective equipment to be provided;</w:t>
            </w:r>
          </w:p>
          <w:p w14:paraId="7CED4921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(b)  instructions designed for the safe use of the product, including the protective measures that should be taken during its use;</w:t>
            </w:r>
          </w:p>
          <w:p w14:paraId="247240F6" w14:textId="361B6F06" w:rsidR="00691513" w:rsidRP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(c)information on what to do in the event of product failure or accident during use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E32E633" w14:textId="557F12B8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1B6124A" w14:textId="06FDF902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204D86DF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7EDA3323" w14:textId="593BE2D1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AF94211" w14:textId="51D67C24" w:rsidR="00691513" w:rsidRPr="00691513" w:rsidRDefault="3B84C04D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2.5 Training</w:t>
            </w:r>
            <w:r w:rsidR="00691513" w:rsidRPr="7B06F942">
              <w:rPr>
                <w:rFonts w:ascii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and other requirements necessarily to be fulfilled for safe use.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768609E" w14:textId="247241E4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A4F4A17" w14:textId="4E567B4E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979428A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0B21FA70" w14:textId="6BFAA76F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DC1A9DF" w14:textId="4862C6F0" w:rsidR="00691513" w:rsidRPr="00691513" w:rsidRDefault="387B5D79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2.6 Risk</w:t>
            </w:r>
            <w:r w:rsidR="00691513" w:rsidRPr="1FC192FF">
              <w:rPr>
                <w:rFonts w:ascii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mitigation possibilities going beyond points 2.1 to 2.5.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99EB11E" w14:textId="35F5F31E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7FDB552" w14:textId="377C9420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09F63E78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25972E3D" w14:textId="46C73FDC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14B5B61" w14:textId="0E7FE7F4" w:rsidR="00691513" w:rsidRDefault="6CE4C45B" w:rsidP="1EF02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US"/>
              </w:rPr>
              <w:lastRenderedPageBreak/>
              <w:t>2.7 Recommendations</w:t>
            </w:r>
            <w:r w:rsidR="00691513" w:rsidRPr="1EF02513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gramStart"/>
            <w:r w:rsidR="00691513" w:rsidRPr="1EF02513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for a product’s</w:t>
            </w:r>
            <w:proofErr w:type="gramEnd"/>
          </w:p>
          <w:p w14:paraId="02FD6438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(a)  repair;</w:t>
            </w:r>
          </w:p>
          <w:p w14:paraId="4DFA72DD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(b) deinstallation;</w:t>
            </w:r>
          </w:p>
          <w:p w14:paraId="1C155CCF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(c)  reuse;</w:t>
            </w:r>
          </w:p>
          <w:p w14:paraId="7A96377B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(d)  remanufacturing;</w:t>
            </w:r>
          </w:p>
          <w:p w14:paraId="6FDB520E" w14:textId="77777777" w:rsidR="00691513" w:rsidRDefault="00691513" w:rsidP="006915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(e)  recycling;</w:t>
            </w:r>
          </w:p>
          <w:p w14:paraId="5F718D84" w14:textId="4BE7E456" w:rsidR="00691513" w:rsidRPr="00691513" w:rsidRDefault="00691513" w:rsidP="006915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6"/>
                <w:szCs w:val="16"/>
                <w:lang w:val="en-GB"/>
              </w:rPr>
              <w:t>(f)  safe deposit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24EE7D5" w14:textId="1A2F9DD2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2C5F2D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82098EA" w14:textId="2FC64E51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4E9B296" w14:textId="77777777" w:rsidR="00691513" w:rsidRDefault="00691513" w:rsidP="00691513">
            <w:pPr>
              <w:spacing w:after="0" w:line="240" w:lineRule="auto"/>
              <w:jc w:val="center"/>
              <w:rPr>
                <w:rFonts w:ascii="Segoe UI Symbol" w:hAnsi="Segoe UI Symbol" w:cs="Segoe UI Symbol"/>
                <w:color w:val="6B6B6B"/>
                <w:kern w:val="24"/>
                <w:sz w:val="15"/>
                <w:szCs w:val="15"/>
                <w:lang w:val="en-US"/>
              </w:rPr>
            </w:pPr>
          </w:p>
        </w:tc>
      </w:tr>
      <w:tr w:rsidR="00691513" w:rsidRPr="00691513" w14:paraId="402C168F" w14:textId="74751242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EDCF0F2" w14:textId="0B1109B9" w:rsidR="00691513" w:rsidRPr="00691513" w:rsidRDefault="5289B0C5" w:rsidP="00691513">
            <w:pPr>
              <w:spacing w:after="0" w:line="240" w:lineRule="auto"/>
            </w:pPr>
            <w:r w:rsidRPr="2FED634D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n-GB" w:eastAsia="en-IE"/>
              </w:rPr>
              <w:t>Checked by</w:t>
            </w:r>
            <w:r w:rsidRPr="2FED634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GB" w:eastAsia="en-IE"/>
              </w:rPr>
              <w:t xml:space="preserve">: [ Name                                  </w:t>
            </w:r>
            <w:r w:rsidR="7F99443C" w:rsidRPr="2FED634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GB" w:eastAsia="en-IE"/>
              </w:rPr>
              <w:t xml:space="preserve">       </w:t>
            </w:r>
            <w:proofErr w:type="gramStart"/>
            <w:r w:rsidR="7F99443C" w:rsidRPr="2FED634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GB" w:eastAsia="en-IE"/>
              </w:rPr>
              <w:t xml:space="preserve"> </w:t>
            </w:r>
            <w:r w:rsidRPr="2FED634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GB" w:eastAsia="en-IE"/>
              </w:rPr>
              <w:t xml:space="preserve"> ]</w:t>
            </w:r>
            <w:proofErr w:type="gramEnd"/>
            <w:r w:rsidRPr="2FED634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GB" w:eastAsia="en-IE"/>
              </w:rPr>
              <w:t xml:space="preserve"> Ma</w:t>
            </w:r>
            <w:r w:rsidR="0AA269C5" w:rsidRPr="2FED634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GB" w:eastAsia="en-IE"/>
              </w:rPr>
              <w:t>rket Surveillance Officer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D144DC0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C5F2D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EF7B6C9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</w:tcPr>
          <w:p w14:paraId="4A4A7226" w14:textId="4B5DF9C4" w:rsidR="00691513" w:rsidRPr="00691513" w:rsidRDefault="0A70A18A" w:rsidP="7B06F942">
            <w:pPr>
              <w:spacing w:after="0" w:line="240" w:lineRule="auto"/>
              <w:rPr>
                <w:rFonts w:ascii="Segoe UI Symbol" w:eastAsia="Times New Roman" w:hAnsi="Segoe UI Symbol" w:cs="Segoe UI Symbol"/>
                <w:b/>
                <w:bCs/>
                <w:color w:val="6B6B6B"/>
                <w:kern w:val="24"/>
                <w:sz w:val="15"/>
                <w:szCs w:val="15"/>
                <w:lang w:val="en-US" w:eastAsia="en-IE"/>
                <w14:ligatures w14:val="none"/>
              </w:rPr>
            </w:pPr>
            <w:r w:rsidRPr="7B06F942">
              <w:rPr>
                <w:rFonts w:ascii="Segoe UI Symbol" w:eastAsia="Times New Roman" w:hAnsi="Segoe UI Symbol" w:cs="Segoe UI Symbol"/>
                <w:b/>
                <w:bCs/>
                <w:color w:val="6B6B6B"/>
                <w:sz w:val="15"/>
                <w:szCs w:val="15"/>
                <w:lang w:val="en-US" w:eastAsia="en-IE"/>
              </w:rPr>
              <w:t>Date:</w:t>
            </w:r>
          </w:p>
        </w:tc>
      </w:tr>
    </w:tbl>
    <w:p w14:paraId="5C8B2E84" w14:textId="77777777" w:rsidR="00137FA7" w:rsidRDefault="00137FA7"/>
    <w:sectPr w:rsidR="00137FA7" w:rsidSect="00831D8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B44AB" w14:textId="77777777" w:rsidR="005D6BE9" w:rsidRDefault="005D6BE9" w:rsidP="003B6002">
      <w:pPr>
        <w:spacing w:after="0" w:line="240" w:lineRule="auto"/>
      </w:pPr>
      <w:r>
        <w:separator/>
      </w:r>
    </w:p>
  </w:endnote>
  <w:endnote w:type="continuationSeparator" w:id="0">
    <w:p w14:paraId="53E65B08" w14:textId="77777777" w:rsidR="005D6BE9" w:rsidRDefault="005D6BE9" w:rsidP="003B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B06F942" w14:paraId="7714EA25" w14:textId="77777777" w:rsidTr="7B06F942">
      <w:trPr>
        <w:trHeight w:val="300"/>
      </w:trPr>
      <w:tc>
        <w:tcPr>
          <w:tcW w:w="3485" w:type="dxa"/>
        </w:tcPr>
        <w:p w14:paraId="5B6F0A03" w14:textId="7AF70B3E" w:rsidR="7B06F942" w:rsidRDefault="7B06F942" w:rsidP="7B06F942">
          <w:pPr>
            <w:pStyle w:val="Header"/>
            <w:ind w:left="-115"/>
          </w:pPr>
        </w:p>
      </w:tc>
      <w:tc>
        <w:tcPr>
          <w:tcW w:w="3485" w:type="dxa"/>
        </w:tcPr>
        <w:p w14:paraId="4E538E4F" w14:textId="41FFFB7D" w:rsidR="7B06F942" w:rsidRDefault="7B06F942" w:rsidP="7B06F942">
          <w:pPr>
            <w:pStyle w:val="Header"/>
            <w:jc w:val="center"/>
          </w:pPr>
        </w:p>
      </w:tc>
      <w:tc>
        <w:tcPr>
          <w:tcW w:w="3485" w:type="dxa"/>
        </w:tcPr>
        <w:p w14:paraId="548266A9" w14:textId="0104448C" w:rsidR="7B06F942" w:rsidRDefault="7B06F942" w:rsidP="7B06F942">
          <w:pPr>
            <w:pStyle w:val="Header"/>
            <w:ind w:right="-115"/>
            <w:jc w:val="right"/>
          </w:pPr>
        </w:p>
      </w:tc>
    </w:tr>
  </w:tbl>
  <w:p w14:paraId="6B49F7F0" w14:textId="7029BC25" w:rsidR="7B06F942" w:rsidRDefault="7B06F942" w:rsidP="7B06F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E807E" w14:textId="77777777" w:rsidR="005D6BE9" w:rsidRDefault="005D6BE9" w:rsidP="003B6002">
      <w:pPr>
        <w:spacing w:after="0" w:line="240" w:lineRule="auto"/>
      </w:pPr>
      <w:r>
        <w:separator/>
      </w:r>
    </w:p>
  </w:footnote>
  <w:footnote w:type="continuationSeparator" w:id="0">
    <w:p w14:paraId="5B54F643" w14:textId="77777777" w:rsidR="005D6BE9" w:rsidRDefault="005D6BE9" w:rsidP="003B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C956" w14:textId="77777777" w:rsidR="003B6002" w:rsidRDefault="003B60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13"/>
    <w:rsid w:val="000106BC"/>
    <w:rsid w:val="000550F4"/>
    <w:rsid w:val="00137FA7"/>
    <w:rsid w:val="00151FF5"/>
    <w:rsid w:val="003B509D"/>
    <w:rsid w:val="003B6002"/>
    <w:rsid w:val="00432373"/>
    <w:rsid w:val="00441825"/>
    <w:rsid w:val="004F2E86"/>
    <w:rsid w:val="005305AD"/>
    <w:rsid w:val="005677F5"/>
    <w:rsid w:val="005D6BE9"/>
    <w:rsid w:val="00615491"/>
    <w:rsid w:val="00691513"/>
    <w:rsid w:val="006A42B3"/>
    <w:rsid w:val="0071259F"/>
    <w:rsid w:val="00831D85"/>
    <w:rsid w:val="00877F8C"/>
    <w:rsid w:val="008B7404"/>
    <w:rsid w:val="00A17259"/>
    <w:rsid w:val="00A95300"/>
    <w:rsid w:val="00B4193B"/>
    <w:rsid w:val="00C47D56"/>
    <w:rsid w:val="00C92106"/>
    <w:rsid w:val="00CB77A3"/>
    <w:rsid w:val="01B8CE7D"/>
    <w:rsid w:val="04FFF4CE"/>
    <w:rsid w:val="056357E1"/>
    <w:rsid w:val="0A57FDF7"/>
    <w:rsid w:val="0A70A18A"/>
    <w:rsid w:val="0AA269C5"/>
    <w:rsid w:val="122B5638"/>
    <w:rsid w:val="156C8805"/>
    <w:rsid w:val="1EF02513"/>
    <w:rsid w:val="1FC192FF"/>
    <w:rsid w:val="25C0B5BE"/>
    <w:rsid w:val="2FED634D"/>
    <w:rsid w:val="30D1D774"/>
    <w:rsid w:val="387B5D79"/>
    <w:rsid w:val="3B84C04D"/>
    <w:rsid w:val="416F7C25"/>
    <w:rsid w:val="4F93B8A9"/>
    <w:rsid w:val="5289B0C5"/>
    <w:rsid w:val="56EF369F"/>
    <w:rsid w:val="5A8CC1E4"/>
    <w:rsid w:val="62EB4D72"/>
    <w:rsid w:val="63DEA991"/>
    <w:rsid w:val="68301E0F"/>
    <w:rsid w:val="6CE4C45B"/>
    <w:rsid w:val="6FCECB32"/>
    <w:rsid w:val="7B06F942"/>
    <w:rsid w:val="7DF8EDD7"/>
    <w:rsid w:val="7E154205"/>
    <w:rsid w:val="7F769A27"/>
    <w:rsid w:val="7F99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B71E1"/>
  <w15:chartTrackingRefBased/>
  <w15:docId w15:val="{E5623CE4-591F-4412-A8D9-A4625448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5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1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B6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2"/>
  </w:style>
  <w:style w:type="paragraph" w:styleId="Footer">
    <w:name w:val="footer"/>
    <w:basedOn w:val="Normal"/>
    <w:link w:val="FooterChar"/>
    <w:uiPriority w:val="99"/>
    <w:unhideWhenUsed/>
    <w:rsid w:val="003B6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SMS xmlns="965b8b31-e6ef-49b5-8216-12ae80107ef3">No</ICSMS>
    <lcf76f155ced4ddcb4097134ff3c332f xmlns="965b8b31-e6ef-49b5-8216-12ae80107ef3">
      <Terms xmlns="http://schemas.microsoft.com/office/infopath/2007/PartnerControls"/>
    </lcf76f155ced4ddcb4097134ff3c332f>
    <TaxCatchAll xmlns="9ca80a8d-ec00-4e5c-bb65-7b577e04c4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A39876F1A764BBF0D23FEF2C6BDA8" ma:contentTypeVersion="19" ma:contentTypeDescription="Create a new document." ma:contentTypeScope="" ma:versionID="127473638a0b7beafb749d97c05ce39c">
  <xsd:schema xmlns:xsd="http://www.w3.org/2001/XMLSchema" xmlns:xs="http://www.w3.org/2001/XMLSchema" xmlns:p="http://schemas.microsoft.com/office/2006/metadata/properties" xmlns:ns2="965b8b31-e6ef-49b5-8216-12ae80107ef3" xmlns:ns3="9ca80a8d-ec00-4e5c-bb65-7b577e04c4ac" targetNamespace="http://schemas.microsoft.com/office/2006/metadata/properties" ma:root="true" ma:fieldsID="cea79991d34e05a97d55b0f0c36ff87e" ns2:_="" ns3:_="">
    <xsd:import namespace="965b8b31-e6ef-49b5-8216-12ae80107ef3"/>
    <xsd:import namespace="9ca80a8d-ec00-4e5c-bb65-7b577e04c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CS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b8b31-e6ef-49b5-8216-12ae80107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f0c811-662b-4f3c-84b8-c8a8f68ea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CSMS" ma:index="26" nillable="true" ma:displayName="ICSMS" ma:default="No" ma:format="Dropdown" ma:internalName="ICSMS">
      <xsd:simpleType>
        <xsd:restriction base="dms:Choice">
          <xsd:enumeration value="No"/>
          <xsd:enumeration value="Draft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0a8d-ec00-4e5c-bb65-7b577e04c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054a5c-b92b-4e2b-aae9-c8e9b5e228d2}" ma:internalName="TaxCatchAll" ma:showField="CatchAllData" ma:web="9ca80a8d-ec00-4e5c-bb65-7b577e04c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E178EA-F622-4D9A-BDF0-E3E4829CB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048AF-ADF0-4B79-B537-B0FE909ADF6B}">
  <ds:schemaRefs>
    <ds:schemaRef ds:uri="http://schemas.microsoft.com/office/2006/metadata/properties"/>
    <ds:schemaRef ds:uri="http://schemas.microsoft.com/office/infopath/2007/PartnerControls"/>
    <ds:schemaRef ds:uri="965b8b31-e6ef-49b5-8216-12ae80107ef3"/>
    <ds:schemaRef ds:uri="9ca80a8d-ec00-4e5c-bb65-7b577e04c4ac"/>
  </ds:schemaRefs>
</ds:datastoreItem>
</file>

<file path=customXml/itemProps3.xml><?xml version="1.0" encoding="utf-8"?>
<ds:datastoreItem xmlns:ds="http://schemas.openxmlformats.org/officeDocument/2006/customXml" ds:itemID="{95E5D802-7DB8-4CE7-B727-AE3DD039A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b8b31-e6ef-49b5-8216-12ae80107ef3"/>
    <ds:schemaRef ds:uri="9ca80a8d-ec00-4e5c-bb65-7b577e04c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Mills</dc:creator>
  <cp:keywords/>
  <dc:description/>
  <cp:lastModifiedBy>Beatriz Karkachi</cp:lastModifiedBy>
  <cp:revision>9</cp:revision>
  <dcterms:created xsi:type="dcterms:W3CDTF">2026-09-14T12:03:00Z</dcterms:created>
  <dcterms:modified xsi:type="dcterms:W3CDTF">2026-09-17T21:14:00Z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0x010100FEAA39876F1A764BBF0D23FEF2C6BDA8</vt:lpwstr>
  </property>
  <property fmtid="{D5CDD505-2E9C-101B-9397-08002B2CF9AE}" pid="3" name="MediaServiceImageTags">
    <vt:lpwstr/>
  </property>
</Properties>
</file>